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F4" w:rsidRPr="00D15EF4" w:rsidRDefault="00D15EF4" w:rsidP="00D15EF4">
      <w:pPr>
        <w:pStyle w:val="Normal64"/>
        <w:spacing w:before="240"/>
        <w:jc w:val="center"/>
        <w:rPr>
          <w:b/>
          <w:sz w:val="32"/>
          <w:bdr w:val="nil"/>
        </w:rPr>
      </w:pPr>
      <w:r w:rsidRPr="00D15EF4">
        <w:rPr>
          <w:b/>
          <w:sz w:val="32"/>
          <w:bdr w:val="nil"/>
        </w:rPr>
        <w:t xml:space="preserve">Finance </w:t>
      </w:r>
      <w:r w:rsidR="00CE0A52">
        <w:rPr>
          <w:b/>
          <w:sz w:val="32"/>
          <w:bdr w:val="nil"/>
        </w:rPr>
        <w:t xml:space="preserve">and Performance </w:t>
      </w:r>
      <w:r w:rsidRPr="00D15EF4">
        <w:rPr>
          <w:b/>
          <w:sz w:val="32"/>
          <w:bdr w:val="nil"/>
        </w:rPr>
        <w:t xml:space="preserve">Panel Work Plan to </w:t>
      </w:r>
      <w:r w:rsidR="00BF06EE">
        <w:rPr>
          <w:b/>
          <w:sz w:val="32"/>
          <w:bdr w:val="nil"/>
        </w:rPr>
        <w:t>October</w:t>
      </w:r>
      <w:r w:rsidRPr="00D15EF4">
        <w:rPr>
          <w:b/>
          <w:sz w:val="32"/>
          <w:bdr w:val="nil"/>
        </w:rPr>
        <w:t xml:space="preserve"> 2021</w:t>
      </w:r>
    </w:p>
    <w:p w:rsidR="00D15EF4" w:rsidRPr="00D15EF4" w:rsidRDefault="00D15EF4" w:rsidP="00D15EF4">
      <w:pPr>
        <w:pStyle w:val="Normal64"/>
        <w:spacing w:before="240"/>
        <w:jc w:val="center"/>
        <w:rPr>
          <w:b/>
          <w:color w:val="0070C0"/>
          <w:sz w:val="32"/>
          <w:bdr w:val="nil"/>
        </w:rPr>
      </w:pPr>
    </w:p>
    <w:p w:rsidR="00D15EF4" w:rsidRDefault="004C2D03" w:rsidP="00D15EF4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 xml:space="preserve">06 </w:t>
      </w:r>
      <w:r w:rsidR="00D15EF4">
        <w:rPr>
          <w:b/>
          <w:color w:val="0070C0"/>
          <w:sz w:val="28"/>
          <w:bdr w:val="nil"/>
        </w:rPr>
        <w:t>September 2021</w:t>
      </w:r>
    </w:p>
    <w:p w:rsidR="00BF06EE" w:rsidRDefault="00BF06EE" w:rsidP="00D15EF4">
      <w:pPr>
        <w:pStyle w:val="Normal64"/>
        <w:spacing w:before="240"/>
        <w:rPr>
          <w:bdr w:val="nil"/>
        </w:rPr>
      </w:pPr>
      <w:r>
        <w:rPr>
          <w:bdr w:val="nil"/>
        </w:rPr>
        <w:t>Setting of KPIs</w:t>
      </w:r>
    </w:p>
    <w:p w:rsidR="00D15EF4" w:rsidRDefault="00D15EF4" w:rsidP="00D15EF4">
      <w:pPr>
        <w:pStyle w:val="Normal64"/>
        <w:spacing w:before="240"/>
        <w:rPr>
          <w:bdr w:val="nil"/>
        </w:rPr>
      </w:pPr>
      <w:r>
        <w:rPr>
          <w:bdr w:val="nil"/>
        </w:rPr>
        <w:t>Asset Management Plan</w:t>
      </w:r>
    </w:p>
    <w:p w:rsidR="003A667B" w:rsidRDefault="003A667B" w:rsidP="00D15EF4">
      <w:pPr>
        <w:pStyle w:val="Normal64"/>
        <w:spacing w:before="240"/>
        <w:rPr>
          <w:bdr w:val="nil"/>
        </w:rPr>
      </w:pPr>
      <w:r>
        <w:rPr>
          <w:bdr w:val="nil"/>
        </w:rPr>
        <w:t>Treasury Management Strategy</w:t>
      </w:r>
    </w:p>
    <w:p w:rsidR="00BF06EE" w:rsidRDefault="00BF06EE" w:rsidP="00D15EF4">
      <w:pPr>
        <w:pStyle w:val="Normal64"/>
        <w:spacing w:before="240"/>
        <w:rPr>
          <w:bdr w:val="nil"/>
        </w:rPr>
      </w:pPr>
      <w:r>
        <w:rPr>
          <w:bdr w:val="nil"/>
        </w:rPr>
        <w:t>Integrated Performance Report Q1</w:t>
      </w:r>
      <w:bookmarkStart w:id="0" w:name="_GoBack"/>
      <w:bookmarkEnd w:id="0"/>
    </w:p>
    <w:p w:rsidR="00CE0A52" w:rsidRDefault="00CE0A52" w:rsidP="00D15EF4">
      <w:pPr>
        <w:pStyle w:val="Normal64"/>
        <w:spacing w:before="240"/>
        <w:rPr>
          <w:bdr w:val="nil"/>
        </w:rPr>
      </w:pPr>
    </w:p>
    <w:p w:rsidR="00CE0A52" w:rsidRDefault="00CE0A52" w:rsidP="00CE0A52">
      <w:pPr>
        <w:pStyle w:val="Normal64"/>
        <w:spacing w:before="240"/>
        <w:rPr>
          <w:bdr w:val="nil"/>
        </w:rPr>
      </w:pPr>
      <w:r>
        <w:rPr>
          <w:bdr w:val="nil"/>
        </w:rPr>
        <w:t>** There are no further Finance and Performance Panel meetings until December**</w:t>
      </w:r>
    </w:p>
    <w:p w:rsidR="00BF06EE" w:rsidRDefault="00BF06EE" w:rsidP="00D15EF4">
      <w:pPr>
        <w:pStyle w:val="Normal64"/>
        <w:spacing w:before="240"/>
        <w:rPr>
          <w:bdr w:val="nil"/>
        </w:rPr>
      </w:pPr>
    </w:p>
    <w:p w:rsidR="00D15EF4" w:rsidRPr="00D15EF4" w:rsidRDefault="00D15EF4" w:rsidP="00D15EF4">
      <w:pPr>
        <w:pStyle w:val="Normal64"/>
        <w:spacing w:before="240"/>
        <w:rPr>
          <w:bdr w:val="nil"/>
        </w:rPr>
      </w:pPr>
    </w:p>
    <w:p w:rsidR="00F00811" w:rsidRDefault="00F00811"/>
    <w:sectPr w:rsidR="00F00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7BE9"/>
    <w:multiLevelType w:val="hybridMultilevel"/>
    <w:tmpl w:val="F8EC1852"/>
    <w:lvl w:ilvl="0" w:tplc="2A16DA02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221B"/>
    <w:multiLevelType w:val="hybridMultilevel"/>
    <w:tmpl w:val="553EB984"/>
    <w:lvl w:ilvl="0" w:tplc="0A86367A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10DBE"/>
    <w:multiLevelType w:val="hybridMultilevel"/>
    <w:tmpl w:val="5172D68C"/>
    <w:lvl w:ilvl="0" w:tplc="ED06B90A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F4"/>
    <w:rsid w:val="003A667B"/>
    <w:rsid w:val="004C2D03"/>
    <w:rsid w:val="00BF06EE"/>
    <w:rsid w:val="00CE0A52"/>
    <w:rsid w:val="00D15EF4"/>
    <w:rsid w:val="00F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B5581-19D0-48FD-9B28-7F45F3E1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F4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4">
    <w:name w:val="Normal_64"/>
    <w:qFormat/>
    <w:rsid w:val="00D15EF4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D1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2F32F0D1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HUDSON Tom</cp:lastModifiedBy>
  <cp:revision>2</cp:revision>
  <dcterms:created xsi:type="dcterms:W3CDTF">2021-07-23T10:17:00Z</dcterms:created>
  <dcterms:modified xsi:type="dcterms:W3CDTF">2021-07-23T10:17:00Z</dcterms:modified>
</cp:coreProperties>
</file>